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1A" w:rsidRDefault="00961BA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齐齐哈尔医学院</w:t>
      </w:r>
      <w:r w:rsidR="003A5AA2">
        <w:rPr>
          <w:rFonts w:ascii="宋体" w:eastAsia="宋体" w:hAnsi="宋体" w:cs="宋体" w:hint="eastAsia"/>
          <w:b/>
          <w:sz w:val="36"/>
          <w:szCs w:val="36"/>
        </w:rPr>
        <w:t>第三十一届</w:t>
      </w:r>
      <w:r>
        <w:rPr>
          <w:rFonts w:hint="eastAsia"/>
          <w:b/>
          <w:sz w:val="36"/>
          <w:szCs w:val="36"/>
        </w:rPr>
        <w:t>田径运动会竞赛规程</w:t>
      </w:r>
    </w:p>
    <w:p w:rsidR="00D4401A" w:rsidRDefault="00D4401A">
      <w:pPr>
        <w:rPr>
          <w:b/>
          <w:sz w:val="36"/>
          <w:szCs w:val="36"/>
        </w:rPr>
      </w:pP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一、竞赛名称：</w:t>
      </w:r>
      <w:r>
        <w:rPr>
          <w:rFonts w:ascii="SimSun" w:hAnsi="SimSun" w:hint="eastAsia"/>
          <w:sz w:val="28"/>
          <w:szCs w:val="28"/>
        </w:rPr>
        <w:t>齐齐哈尔医学院</w:t>
      </w:r>
      <w:r w:rsidR="003A5AA2">
        <w:rPr>
          <w:rFonts w:ascii="SimSun" w:hAnsi="SimSun" w:hint="eastAsia"/>
          <w:sz w:val="28"/>
          <w:szCs w:val="28"/>
        </w:rPr>
        <w:t>第三十一届</w:t>
      </w:r>
      <w:r>
        <w:rPr>
          <w:rFonts w:ascii="SimSun" w:hAnsi="SimSun" w:hint="eastAsia"/>
          <w:sz w:val="28"/>
          <w:szCs w:val="28"/>
        </w:rPr>
        <w:t>田径运动会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二、主办单位：</w:t>
      </w:r>
      <w:r>
        <w:rPr>
          <w:rFonts w:ascii="SimSun" w:hAnsi="SimSun" w:hint="eastAsia"/>
          <w:sz w:val="28"/>
          <w:szCs w:val="28"/>
        </w:rPr>
        <w:t>齐齐哈尔医学院体育运动委员会</w:t>
      </w:r>
    </w:p>
    <w:p w:rsidR="00D4401A" w:rsidRDefault="00961BAA">
      <w:pPr>
        <w:rPr>
          <w:rFonts w:ascii="SimSun" w:hAnsi="SimSun"/>
          <w:color w:val="FF0000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三、竞赛时间：</w:t>
      </w:r>
      <w:r>
        <w:rPr>
          <w:rFonts w:ascii="SimSun" w:hAnsi="SimSun" w:hint="eastAsia"/>
          <w:sz w:val="28"/>
          <w:szCs w:val="28"/>
        </w:rPr>
        <w:t>201</w:t>
      </w:r>
      <w:r w:rsidR="003A5AA2">
        <w:rPr>
          <w:rFonts w:ascii="SimSun" w:eastAsiaTheme="minorEastAsia" w:hAnsi="SimSun" w:hint="eastAsia"/>
          <w:sz w:val="28"/>
          <w:szCs w:val="28"/>
        </w:rPr>
        <w:t>9</w:t>
      </w:r>
      <w:r>
        <w:rPr>
          <w:rFonts w:ascii="SimSun" w:hAnsi="SimSun" w:hint="eastAsia"/>
          <w:sz w:val="28"/>
          <w:szCs w:val="28"/>
        </w:rPr>
        <w:t>年5月1</w:t>
      </w:r>
      <w:r w:rsidR="003A5AA2">
        <w:rPr>
          <w:rFonts w:ascii="SimSun" w:eastAsiaTheme="minorEastAsia" w:hAnsi="SimSun" w:hint="eastAsia"/>
          <w:sz w:val="28"/>
          <w:szCs w:val="28"/>
        </w:rPr>
        <w:t>6</w:t>
      </w:r>
      <w:r>
        <w:rPr>
          <w:rFonts w:ascii="SimSun" w:hAnsi="SimSun" w:hint="eastAsia"/>
          <w:sz w:val="28"/>
          <w:szCs w:val="28"/>
        </w:rPr>
        <w:t>日——</w:t>
      </w:r>
      <w:r w:rsidR="0053782E">
        <w:rPr>
          <w:rFonts w:ascii="SimSun" w:eastAsiaTheme="minorEastAsia" w:hAnsi="SimSun" w:hint="eastAsia"/>
          <w:sz w:val="28"/>
          <w:szCs w:val="28"/>
        </w:rPr>
        <w:t>1</w:t>
      </w:r>
      <w:r w:rsidR="003A5AA2">
        <w:rPr>
          <w:rFonts w:ascii="SimSun" w:eastAsiaTheme="minorEastAsia" w:hAnsi="SimSun" w:hint="eastAsia"/>
          <w:sz w:val="28"/>
          <w:szCs w:val="28"/>
        </w:rPr>
        <w:t>7</w:t>
      </w:r>
      <w:r>
        <w:rPr>
          <w:rFonts w:ascii="SimSun" w:hAnsi="SimSun" w:hint="eastAsia"/>
          <w:sz w:val="28"/>
          <w:szCs w:val="28"/>
        </w:rPr>
        <w:t>日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四、竞赛地点：</w:t>
      </w:r>
      <w:r>
        <w:rPr>
          <w:rFonts w:ascii="SimSun" w:hAnsi="SimSun" w:hint="eastAsia"/>
          <w:sz w:val="28"/>
          <w:szCs w:val="28"/>
        </w:rPr>
        <w:t>齐齐哈尔医学院田径场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五、参赛单位：</w:t>
      </w:r>
      <w:r>
        <w:rPr>
          <w:rFonts w:ascii="SimSun" w:hAnsi="SimSun" w:hint="eastAsia"/>
          <w:sz w:val="28"/>
          <w:szCs w:val="28"/>
        </w:rPr>
        <w:t>学校各院、系及附属医院</w:t>
      </w:r>
    </w:p>
    <w:p w:rsidR="00D4401A" w:rsidRDefault="00961BAA">
      <w:pPr>
        <w:rPr>
          <w:rFonts w:ascii="SimSun" w:hAnsi="SimSun" w:cs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六、</w:t>
      </w:r>
      <w:r>
        <w:rPr>
          <w:rFonts w:ascii="SimSun" w:hAnsi="SimSun" w:cs="SimSun" w:hint="eastAsia"/>
          <w:b/>
          <w:sz w:val="28"/>
          <w:szCs w:val="28"/>
        </w:rPr>
        <w:t>竞赛项目：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1、男子组（14项）：100米、200米、400米、800米、1500米、5000米、4×100米、4×400米、跳高、跳远、三级跳远、铅球、铁饼、标枪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2、女子组（13项）：100米、200米、400米、800米、1500米、3000米、4×100米、4×400米、跳高、跳远、铅球、铁饼、标枪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3、集体项目：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（1）多人跳绳</w:t>
      </w:r>
    </w:p>
    <w:p w:rsidR="00D4401A" w:rsidRPr="003A5AA2" w:rsidRDefault="00961BAA">
      <w:pPr>
        <w:ind w:firstLineChars="200" w:firstLine="560"/>
        <w:rPr>
          <w:rFonts w:asciiTheme="minorEastAsia" w:eastAsiaTheme="minorEastAsia" w:hAnsiTheme="minorEastAsia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（2）</w:t>
      </w:r>
      <w:r w:rsidR="00D44E5B">
        <w:rPr>
          <w:rFonts w:asciiTheme="minorEastAsia" w:eastAsiaTheme="minorEastAsia" w:hAnsiTheme="minorEastAsia" w:cs="SimSun" w:hint="eastAsia"/>
          <w:sz w:val="28"/>
          <w:szCs w:val="28"/>
        </w:rPr>
        <w:t>时代列车</w:t>
      </w:r>
    </w:p>
    <w:p w:rsidR="00D4401A" w:rsidRDefault="00961BAA">
      <w:pPr>
        <w:ind w:firstLineChars="200" w:firstLine="560"/>
        <w:rPr>
          <w:rFonts w:asciiTheme="minorEastAsia" w:eastAsiaTheme="minorEastAsia" w:hAnsiTheme="minorEastAsia" w:cs="SimSun"/>
          <w:sz w:val="28"/>
          <w:szCs w:val="28"/>
        </w:rPr>
      </w:pPr>
      <w:r>
        <w:rPr>
          <w:rFonts w:asciiTheme="minorEastAsia" w:eastAsiaTheme="minorEastAsia" w:hAnsiTheme="minorEastAsia" w:cs="SimSun" w:hint="eastAsia"/>
          <w:sz w:val="28"/>
          <w:szCs w:val="28"/>
        </w:rPr>
        <w:t>（3）</w:t>
      </w:r>
      <w:r w:rsidR="00D44E5B">
        <w:rPr>
          <w:rFonts w:ascii="SimSun" w:eastAsiaTheme="minorEastAsia" w:hAnsi="SimSun" w:cs="SimSun" w:hint="eastAsia"/>
          <w:sz w:val="28"/>
          <w:szCs w:val="28"/>
        </w:rPr>
        <w:t>旋风跑</w:t>
      </w:r>
    </w:p>
    <w:p w:rsidR="00D4401A" w:rsidRDefault="00961BAA">
      <w:pPr>
        <w:ind w:firstLineChars="200" w:firstLine="560"/>
        <w:rPr>
          <w:rFonts w:asciiTheme="minorEastAsia" w:eastAsiaTheme="minorEastAsia" w:hAnsiTheme="minorEastAsia" w:cs="SimSun"/>
          <w:sz w:val="28"/>
          <w:szCs w:val="28"/>
        </w:rPr>
      </w:pPr>
      <w:r>
        <w:rPr>
          <w:rFonts w:asciiTheme="minorEastAsia" w:eastAsiaTheme="minorEastAsia" w:hAnsiTheme="minorEastAsia" w:cs="SimSun" w:hint="eastAsia"/>
          <w:sz w:val="28"/>
          <w:szCs w:val="28"/>
        </w:rPr>
        <w:t>（4）10×400米接力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七、运动员参赛条件：</w:t>
      </w:r>
    </w:p>
    <w:p w:rsidR="00D4401A" w:rsidRDefault="00961BAA">
      <w:pPr>
        <w:ind w:left="840" w:hangingChars="300" w:hanging="84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（一）思想政治进步，遵守运动员守则，身体健康者。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（二）学校在籍本科生及留学生。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（三）学校、附属医院在职工作人员（临时工除外</w:t>
      </w:r>
      <w:r>
        <w:rPr>
          <w:rFonts w:ascii="SimSun" w:hAnsi="SimSun"/>
          <w:sz w:val="28"/>
          <w:szCs w:val="28"/>
        </w:rPr>
        <w:t>）</w:t>
      </w:r>
      <w:r>
        <w:rPr>
          <w:rFonts w:ascii="SimSun" w:hAnsi="SimSun" w:hint="eastAsia"/>
          <w:sz w:val="28"/>
          <w:szCs w:val="28"/>
        </w:rPr>
        <w:t>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lastRenderedPageBreak/>
        <w:t>八、组队办法：</w:t>
      </w:r>
    </w:p>
    <w:p w:rsidR="00D4401A" w:rsidRDefault="00961BA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一）学生组：在校生以各学院为单位；各附属医院实习生，以附属医院为单位组成运动队参加学生组比赛（一附院学生队、二附院学生队、三附院学生队、齐市第一医院学生队），各附院实习学生除运动员外，其他学生不能参加运动会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（二）职工组：院部和各附属医院。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九、参赛办法：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（一）学生组每名运动员限报2个单项，可兼集体、接力项目，每项限报4人。集体项目运动员不计入所在单位代表团总人数。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（二）职工组每名运动员限报3个单项，可兼集体、接力项目，每项限报2人。集体项目运动员不计入所在单位代表团总人数。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（三）各组别领队、教练员、运动员人数：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1、学生组：领队1人，教练员2人，运动员共40人，男女不限。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2、职工组：领队1人，教练员2人，运动员共30人，男女不限。</w:t>
      </w:r>
    </w:p>
    <w:p w:rsidR="00D4401A" w:rsidRDefault="00961BAA">
      <w:pPr>
        <w:rPr>
          <w:rFonts w:ascii="SimSun" w:hAnsi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十、录取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（一）团体：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1、职工组录取团体总分前3名。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2、学生组录取团体总分前6名。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注：团体总分=男队总分+女队总分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（二）单项：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1、职工组男、女各录取前5名。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2、学生组男、女各录取前8名。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lastRenderedPageBreak/>
        <w:t>3、运动员参赛人数不足录取人数减1录取，计分方法不变。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（三）计分：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1、职工组录取前5名，按6、4、3、2、1计分（接力项目得分加倍）。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2、学生组录取前8名，按9、7、6、5、4、3、2、1计分（接力项目得分加倍）。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3、集体项目：学生组录取前6名，职工组录取前3名，得分加倍。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4、名次并列，得分相加除以2，取消下一个名次。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十一、奖励：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（一）被录取者一律发集体奖或个人奖。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（二）大会设体育道德风尚奖15个；</w:t>
      </w:r>
      <w:r w:rsidR="00C55D5C">
        <w:rPr>
          <w:rFonts w:ascii="SimSun" w:eastAsiaTheme="minorEastAsia" w:hAnsi="SimSun" w:hint="eastAsia"/>
          <w:sz w:val="28"/>
          <w:szCs w:val="28"/>
        </w:rPr>
        <w:t>太极拳比赛表</w:t>
      </w:r>
      <w:r>
        <w:rPr>
          <w:rFonts w:ascii="SimSun" w:hAnsi="SimSun" w:hint="eastAsia"/>
          <w:sz w:val="28"/>
          <w:szCs w:val="28"/>
        </w:rPr>
        <w:t>演奖1</w:t>
      </w:r>
      <w:r w:rsidR="00C55D5C">
        <w:rPr>
          <w:rFonts w:ascii="SimSun" w:eastAsiaTheme="minorEastAsia" w:hAnsi="SimSun" w:hint="eastAsia"/>
          <w:sz w:val="28"/>
          <w:szCs w:val="28"/>
        </w:rPr>
        <w:t>3</w:t>
      </w:r>
      <w:r>
        <w:rPr>
          <w:rFonts w:ascii="SimSun" w:hAnsi="SimSun" w:hint="eastAsia"/>
          <w:sz w:val="28"/>
          <w:szCs w:val="28"/>
        </w:rPr>
        <w:t>个（一等奖</w:t>
      </w:r>
      <w:r w:rsidR="00C55D5C">
        <w:rPr>
          <w:rFonts w:ascii="SimSun" w:eastAsiaTheme="minorEastAsia" w:hAnsi="SimSun" w:hint="eastAsia"/>
          <w:sz w:val="28"/>
          <w:szCs w:val="28"/>
        </w:rPr>
        <w:t>3</w:t>
      </w:r>
      <w:r>
        <w:rPr>
          <w:rFonts w:ascii="SimSun" w:hAnsi="SimSun" w:hint="eastAsia"/>
          <w:sz w:val="28"/>
          <w:szCs w:val="28"/>
        </w:rPr>
        <w:t>个、二等奖4个、三等奖</w:t>
      </w:r>
      <w:r w:rsidR="00C55D5C">
        <w:rPr>
          <w:rFonts w:ascii="SimSun" w:eastAsiaTheme="minorEastAsia" w:hAnsi="SimSun" w:hint="eastAsia"/>
          <w:sz w:val="28"/>
          <w:szCs w:val="28"/>
        </w:rPr>
        <w:t>6</w:t>
      </w:r>
      <w:r>
        <w:rPr>
          <w:rFonts w:ascii="SimSun" w:hAnsi="SimSun" w:hint="eastAsia"/>
          <w:sz w:val="28"/>
          <w:szCs w:val="28"/>
        </w:rPr>
        <w:t>个）。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（三）破学校纪录得分加倍，并发奖金500元。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十二、罚则：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（一）对超项、串项者取消最好名次，追回奖牌、奖品。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（二）对冒名顶替、外借运动员，取消该名运动员全部比赛成绩，追回奖牌、奖品。违反规定的单位取消团体名次，不评各种奖项，大会通报批评。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（三）如对比赛成绩或判罚有疑义，须填写统一规格的申诉单，由领队上交仲裁委员会，由仲裁委员会做出最后裁决。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十三、经费：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lastRenderedPageBreak/>
        <w:t>（一）大会裁判员、工作人员补助从体育教研部经费中支出。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（二）院部教职工运动员补助费从学校工会经费中支出。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（三）班主任、辅导员补助费从各学院经费中支出。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（四）附属医院教工运动员和学生运动员租车费等自行解决。</w:t>
      </w:r>
    </w:p>
    <w:p w:rsidR="00D4401A" w:rsidRDefault="00961BAA">
      <w:pPr>
        <w:rPr>
          <w:rFonts w:ascii="SimSun" w:hAnsi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十四、其他：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（一）裁判员、工作人员由大会统一聘请和安排。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（二）本次竞赛按中国田径协会审定的最新田径竞赛规则执行。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</w:t>
      </w:r>
      <w:r w:rsidR="003934E9" w:rsidRPr="003934E9">
        <w:rPr>
          <w:rFonts w:ascii="SimSun" w:hAnsi="SimSun" w:hint="eastAsia"/>
          <w:sz w:val="28"/>
          <w:szCs w:val="28"/>
        </w:rPr>
        <w:t xml:space="preserve"> </w:t>
      </w:r>
      <w:r>
        <w:rPr>
          <w:rFonts w:ascii="SimSun" w:hAnsi="SimSun" w:hint="eastAsia"/>
          <w:sz w:val="28"/>
          <w:szCs w:val="28"/>
        </w:rPr>
        <w:t>各队男、女报名</w:t>
      </w:r>
      <w:bookmarkStart w:id="0" w:name="_GoBack"/>
      <w:bookmarkEnd w:id="0"/>
      <w:r>
        <w:rPr>
          <w:rFonts w:ascii="SimSun" w:hAnsi="SimSun" w:hint="eastAsia"/>
          <w:sz w:val="28"/>
          <w:szCs w:val="28"/>
        </w:rPr>
        <w:t>单必须在4月1</w:t>
      </w:r>
      <w:r w:rsidR="00C3289E">
        <w:rPr>
          <w:rFonts w:ascii="SimSun" w:eastAsiaTheme="minorEastAsia" w:hAnsi="SimSun" w:hint="eastAsia"/>
          <w:sz w:val="28"/>
          <w:szCs w:val="28"/>
        </w:rPr>
        <w:t>0</w:t>
      </w:r>
      <w:r>
        <w:rPr>
          <w:rFonts w:ascii="SimSun" w:hAnsi="SimSun" w:hint="eastAsia"/>
          <w:sz w:val="28"/>
          <w:szCs w:val="28"/>
        </w:rPr>
        <w:t xml:space="preserve">日前以电子版形式发送到Email: </w:t>
      </w:r>
      <w:hyperlink r:id="rId7" w:history="1">
        <w:r w:rsidR="00213DEC" w:rsidRPr="0020389E">
          <w:rPr>
            <w:rStyle w:val="a5"/>
            <w:rFonts w:hint="eastAsia"/>
            <w:sz w:val="28"/>
            <w:szCs w:val="28"/>
          </w:rPr>
          <w:t>sunjuntao@qmu.edu.cn</w:t>
        </w:r>
      </w:hyperlink>
      <w:r>
        <w:rPr>
          <w:rFonts w:ascii="SimSun" w:hAnsi="SimSun" w:hint="eastAsia"/>
          <w:sz w:val="28"/>
          <w:szCs w:val="28"/>
        </w:rPr>
        <w:t>，同时将纸介版报名单加盖参赛单位公章，报送至体育教研部办公室，逾期不报按弃权处理，不准参加比赛。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（四）集体表演以各学院、附属医院为单位，参加表演单位将表演操的名称、人数、服装、表演的时间随报名单送交体育教研部，由组委会审核批准，统一安排。</w:t>
      </w:r>
    </w:p>
    <w:p w:rsidR="00D4401A" w:rsidRDefault="00961BAA">
      <w:pPr>
        <w:rPr>
          <w:rFonts w:ascii="SimSun" w:hAnsi="SimSun" w:cs="SimSun"/>
          <w:kern w:val="0"/>
          <w:sz w:val="24"/>
        </w:rPr>
      </w:pPr>
      <w:r>
        <w:rPr>
          <w:rFonts w:ascii="SimSun" w:hAnsi="SimSun" w:hint="eastAsia"/>
          <w:sz w:val="28"/>
          <w:szCs w:val="28"/>
        </w:rPr>
        <w:t>（五）各代表队须写出200字以内的前导词，于</w:t>
      </w:r>
      <w:r w:rsidR="004F5202">
        <w:rPr>
          <w:rFonts w:ascii="SimSun" w:eastAsiaTheme="minorEastAsia" w:hAnsi="SimSun" w:hint="eastAsia"/>
          <w:sz w:val="28"/>
          <w:szCs w:val="28"/>
        </w:rPr>
        <w:t>4</w:t>
      </w:r>
      <w:r>
        <w:rPr>
          <w:rFonts w:ascii="SimSun" w:hAnsi="SimSun" w:hint="eastAsia"/>
          <w:sz w:val="28"/>
          <w:szCs w:val="28"/>
        </w:rPr>
        <w:t>月1</w:t>
      </w:r>
      <w:r w:rsidR="00C3289E">
        <w:rPr>
          <w:rFonts w:ascii="SimSun" w:eastAsiaTheme="minorEastAsia" w:hAnsi="SimSun" w:hint="eastAsia"/>
          <w:sz w:val="28"/>
          <w:szCs w:val="28"/>
        </w:rPr>
        <w:t>0</w:t>
      </w:r>
      <w:r>
        <w:rPr>
          <w:rFonts w:ascii="SimSun" w:hAnsi="SimSun" w:hint="eastAsia"/>
          <w:sz w:val="28"/>
          <w:szCs w:val="28"/>
        </w:rPr>
        <w:t>日前直接报送宣传部（Email:</w:t>
      </w:r>
      <w:r>
        <w:t xml:space="preserve"> </w:t>
      </w:r>
      <w:hyperlink r:id="rId8" w:history="1">
        <w:r w:rsidR="00213DEC" w:rsidRPr="0020389E">
          <w:rPr>
            <w:rStyle w:val="a5"/>
            <w:sz w:val="28"/>
            <w:szCs w:val="28"/>
          </w:rPr>
          <w:t>qyb@qum.edu.cn</w:t>
        </w:r>
      </w:hyperlink>
      <w:r>
        <w:rPr>
          <w:rFonts w:ascii="SimSun" w:hAnsi="SimSun" w:hint="eastAsia"/>
          <w:sz w:val="28"/>
          <w:szCs w:val="28"/>
        </w:rPr>
        <w:t>），不交前导词的单位大会检阅时不予解说。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（六）学生检阅队伍以学院为单位，职工检阅队伍以院部、各附属医院为单位，实习学生运动员和本附院为一个检阅队伍。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（七）运动员号码：</w:t>
      </w:r>
    </w:p>
    <w:p w:rsidR="00D4401A" w:rsidRDefault="00961BAA">
      <w:pPr>
        <w:tabs>
          <w:tab w:val="left" w:pos="945"/>
          <w:tab w:val="left" w:pos="1260"/>
        </w:tabs>
        <w:ind w:firstLineChars="300" w:firstLine="84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1、号码要统一规格，统一颜色，统一编号，各单位自己用布印制，不准用纸做临时号码。学生组白布红字，职工组黄布红字，号码布要印有单位名称。每人两个号码，胸前背后同时佩带，四角缝牢。</w:t>
      </w:r>
      <w:r>
        <w:rPr>
          <w:rFonts w:ascii="SimSun" w:hAnsi="SimSun" w:hint="eastAsia"/>
          <w:sz w:val="28"/>
          <w:szCs w:val="28"/>
        </w:rPr>
        <w:lastRenderedPageBreak/>
        <w:t>号码不规范</w:t>
      </w:r>
      <w:r w:rsidR="007F7BEB">
        <w:rPr>
          <w:rFonts w:ascii="SimSun" w:eastAsiaTheme="minorEastAsia" w:hAnsi="SimSun" w:hint="eastAsia"/>
          <w:sz w:val="28"/>
          <w:szCs w:val="28"/>
        </w:rPr>
        <w:t>、手持号码或</w:t>
      </w:r>
      <w:r>
        <w:rPr>
          <w:rFonts w:ascii="SimSun" w:hAnsi="SimSun" w:hint="eastAsia"/>
          <w:sz w:val="28"/>
          <w:szCs w:val="28"/>
        </w:rPr>
        <w:t>只带一个号码者不准参加比赛。</w:t>
      </w:r>
    </w:p>
    <w:p w:rsidR="00D4401A" w:rsidRDefault="00961BAA">
      <w:pPr>
        <w:tabs>
          <w:tab w:val="left" w:pos="945"/>
          <w:tab w:val="left" w:pos="1260"/>
        </w:tabs>
        <w:ind w:firstLineChars="300" w:firstLine="84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2、号码规格、样式：号码长26公分，宽18公分。如：</w:t>
      </w:r>
    </w:p>
    <w:p w:rsidR="00D4401A" w:rsidRDefault="001A07F1">
      <w:pPr>
        <w:ind w:left="960"/>
        <w:jc w:val="center"/>
        <w:rPr>
          <w:rFonts w:ascii="SimSun" w:hAnsi="SimSun"/>
          <w:sz w:val="28"/>
          <w:szCs w:val="28"/>
          <w:bdr w:val="single" w:sz="4" w:space="0" w:color="auto"/>
        </w:rPr>
      </w:pPr>
      <w:r w:rsidRPr="001A07F1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7" type="#_x0000_t136" style="position:absolute;left:0;text-align:left;margin-left:351.75pt;margin-top:27.7pt;width:36pt;height:15.6pt;z-index:251667456" fillcolor="#06c" strokecolor="#9cf" strokeweight="1.5pt">
            <v:shadow on="t" color="#900"/>
            <v:textpath style="font-family:&quot;宋体&quot;" trim="t" fitpath="t" string="3101"/>
          </v:shape>
        </w:pict>
      </w:r>
      <w:r w:rsidRPr="001A07F1">
        <w:pict>
          <v:shape id="_x0000_s2056" type="#_x0000_t136" style="position:absolute;left:0;text-align:left;margin-left:243pt;margin-top:27.7pt;width:36pt;height:15.6pt;z-index:251666432" fillcolor="#06c" strokecolor="#9cf" strokeweight="1.5pt">
            <v:shadow on="t" color="#900"/>
            <v:textpath style="font-family:&quot;宋体&quot;" trim="t" fitpath="t" string="1050"/>
          </v:shape>
        </w:pict>
      </w:r>
      <w:r w:rsidRPr="001A07F1">
        <w:pict>
          <v:shape id="_x0000_s2054" type="#_x0000_t136" style="position:absolute;left:0;text-align:left;margin-left:27pt;margin-top:27.7pt;width:36pt;height:15.6pt;z-index:251664384" fillcolor="#06c" strokecolor="#9cf" strokeweight="1.5pt">
            <v:shadow on="t" color="#900"/>
            <v:textpath style="font-family:&quot;宋体&quot;" trim="t" fitpath="t" string="1208"/>
          </v:shape>
        </w:pict>
      </w:r>
      <w:r w:rsidRPr="001A07F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0;margin-top:7.75pt;width:90pt;height:46.8pt;z-index:251660288">
            <v:textbox>
              <w:txbxContent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护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理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学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院</w:t>
                  </w:r>
                </w:p>
              </w:txbxContent>
            </v:textbox>
          </v:shape>
        </w:pict>
      </w:r>
      <w:r w:rsidRPr="001A07F1">
        <w:pict>
          <v:shape id="_x0000_s2052" type="#_x0000_t202" style="position:absolute;left:0;text-align:left;margin-left:3in;margin-top:7.75pt;width:90pt;height:46.8pt;z-index:251662336">
            <v:textbox>
              <w:txbxContent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基础大一</w:t>
                  </w:r>
                </w:p>
              </w:txbxContent>
            </v:textbox>
          </v:shape>
        </w:pict>
      </w:r>
      <w:r w:rsidRPr="001A07F1">
        <w:pict>
          <v:shape id="_x0000_s2053" type="#_x0000_t202" style="position:absolute;left:0;text-align:left;margin-left:324pt;margin-top:7.75pt;width:90pt;height:46.8pt;z-index:251663360">
            <v:textbox>
              <w:txbxContent>
                <w:p w:rsidR="00D4401A" w:rsidRDefault="00961BAA">
                  <w:pPr>
                    <w:ind w:firstLineChars="100" w:firstLine="241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二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附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院</w:t>
                  </w: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</w:txbxContent>
            </v:textbox>
          </v:shape>
        </w:pict>
      </w:r>
      <w:r w:rsidRPr="001A07F1">
        <w:pict>
          <v:shape id="_x0000_s2051" type="#_x0000_t202" style="position:absolute;left:0;text-align:left;margin-left:108pt;margin-top:7.75pt;width:90pt;height:46.8pt;z-index:251661312">
            <v:textbox>
              <w:txbxContent>
                <w:p w:rsidR="00D4401A" w:rsidRDefault="00961BAA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三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附院学生队</w:t>
                  </w: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</w:txbxContent>
            </v:textbox>
          </v:shape>
        </w:pict>
      </w:r>
    </w:p>
    <w:p w:rsidR="00D4401A" w:rsidRDefault="001A07F1">
      <w:pPr>
        <w:ind w:firstLine="540"/>
        <w:jc w:val="center"/>
        <w:rPr>
          <w:rFonts w:ascii="SimSun" w:hAnsi="SimSun"/>
          <w:sz w:val="28"/>
          <w:szCs w:val="28"/>
          <w:bdr w:val="single" w:sz="4" w:space="0" w:color="auto"/>
        </w:rPr>
      </w:pPr>
      <w:r w:rsidRPr="001A07F1">
        <w:pict>
          <v:shape id="_x0000_s2055" type="#_x0000_t136" style="position:absolute;left:0;text-align:left;margin-left:135pt;margin-top:.25pt;width:36pt;height:15.6pt;z-index:251665408" fillcolor="#06c" strokecolor="#9cf" strokeweight="1.5pt">
            <v:shadow on="t" color="#900"/>
            <v:textpath style="font-family:&quot;宋体&quot;" trim="t" fitpath="t" string="1551"/>
          </v:shape>
        </w:pict>
      </w:r>
    </w:p>
    <w:p w:rsidR="00D4401A" w:rsidRDefault="00961BAA">
      <w:pPr>
        <w:ind w:firstLine="54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学</w:t>
      </w:r>
      <w:r>
        <w:rPr>
          <w:rFonts w:ascii="SimSun" w:hAnsi="SimSun" w:hint="eastAsia"/>
          <w:sz w:val="28"/>
          <w:szCs w:val="28"/>
        </w:rPr>
        <w:t>生</w:t>
      </w:r>
      <w:r>
        <w:rPr>
          <w:rFonts w:ascii="SimSun" w:hAnsi="SimSun" w:cs="SimSun" w:hint="eastAsia"/>
          <w:sz w:val="28"/>
          <w:szCs w:val="28"/>
        </w:rPr>
        <w:t>组1、2字打头，职工组3字打头。（如表1）</w:t>
      </w:r>
    </w:p>
    <w:p w:rsidR="00D4401A" w:rsidRDefault="00961BAA">
      <w:pPr>
        <w:ind w:firstLine="540"/>
        <w:rPr>
          <w:rFonts w:ascii="SimSun" w:hAnsi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3、参加集体项目运动员的号码各学院自备一套，要求</w:t>
      </w:r>
      <w:r>
        <w:rPr>
          <w:rFonts w:ascii="SimSun" w:hAnsi="SimSun" w:hint="eastAsia"/>
          <w:sz w:val="28"/>
          <w:szCs w:val="28"/>
        </w:rPr>
        <w:t>号码布只印有单位名称，不印号码。（规格、样式同上）</w:t>
      </w:r>
    </w:p>
    <w:p w:rsidR="00D4401A" w:rsidRDefault="001A07F1">
      <w:pPr>
        <w:rPr>
          <w:rFonts w:ascii="SimSun" w:hAnsi="SimSun"/>
          <w:sz w:val="28"/>
          <w:szCs w:val="28"/>
        </w:rPr>
      </w:pPr>
      <w:r>
        <w:rPr>
          <w:rFonts w:ascii="SimSun" w:hAnsi="SimSun"/>
          <w:sz w:val="28"/>
          <w:szCs w:val="28"/>
        </w:rPr>
        <w:pict>
          <v:shape id="_x0000_s2060" type="#_x0000_t202" style="position:absolute;left:0;text-align:left;margin-left:252pt;margin-top:11.05pt;width:90pt;height:62.4pt;z-index:251670528">
            <v:textbox>
              <w:txbxContent>
                <w:p w:rsidR="00D4401A" w:rsidRDefault="00D4401A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基础大一</w:t>
                  </w:r>
                </w:p>
              </w:txbxContent>
            </v:textbox>
          </v:shape>
        </w:pict>
      </w:r>
      <w:r>
        <w:rPr>
          <w:rFonts w:ascii="SimSun" w:hAnsi="SimSun"/>
          <w:sz w:val="28"/>
          <w:szCs w:val="28"/>
        </w:rPr>
        <w:pict>
          <v:shape id="_x0000_s2059" type="#_x0000_t202" style="position:absolute;left:0;text-align:left;margin-left:135pt;margin-top:11.05pt;width:90pt;height:62.4pt;z-index:251669504">
            <v:textbox>
              <w:txbxContent>
                <w:p w:rsidR="00D4401A" w:rsidRDefault="00D4401A">
                  <w:pPr>
                    <w:jc w:val="center"/>
                    <w:rPr>
                      <w:sz w:val="24"/>
                    </w:rPr>
                  </w:pPr>
                </w:p>
                <w:p w:rsidR="00D4401A" w:rsidRDefault="00961BAA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三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附院学生队</w:t>
                  </w: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</w:txbxContent>
            </v:textbox>
          </v:shape>
        </w:pict>
      </w:r>
      <w:r>
        <w:rPr>
          <w:rFonts w:ascii="SimSun" w:hAnsi="SimSun"/>
          <w:sz w:val="28"/>
          <w:szCs w:val="28"/>
        </w:rPr>
        <w:pict>
          <v:shape id="_x0000_s2058" type="#_x0000_t202" style="position:absolute;left:0;text-align:left;margin-left:18pt;margin-top:11.05pt;width:90pt;height:62.4pt;z-index:251668480">
            <v:textbox>
              <w:txbxContent>
                <w:p w:rsidR="00D4401A" w:rsidRDefault="00D4401A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护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理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学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院</w:t>
                  </w:r>
                </w:p>
              </w:txbxContent>
            </v:textbox>
          </v:shape>
        </w:pict>
      </w:r>
    </w:p>
    <w:p w:rsidR="00D4401A" w:rsidRDefault="00D4401A">
      <w:pPr>
        <w:ind w:firstLine="540"/>
        <w:rPr>
          <w:rFonts w:ascii="SimSun" w:hAnsi="SimSun" w:cs="SimSun"/>
          <w:sz w:val="28"/>
          <w:szCs w:val="28"/>
        </w:rPr>
      </w:pPr>
    </w:p>
    <w:p w:rsidR="00D4401A" w:rsidRDefault="00D4401A">
      <w:pPr>
        <w:ind w:firstLine="540"/>
        <w:rPr>
          <w:rFonts w:ascii="SimSun" w:hAnsi="SimSun" w:cs="SimSun"/>
          <w:sz w:val="28"/>
          <w:szCs w:val="28"/>
        </w:rPr>
      </w:pPr>
    </w:p>
    <w:p w:rsidR="00D4401A" w:rsidRDefault="00961BAA">
      <w:pPr>
        <w:ind w:firstLine="54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（八）本规程由体育教研部负责解释。</w:t>
      </w:r>
    </w:p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961BAA">
      <w:pPr>
        <w:rPr>
          <w:rFonts w:ascii="SimSun" w:hAnsi="SimSun" w:cs="SimSun"/>
          <w:b/>
          <w:sz w:val="32"/>
          <w:szCs w:val="32"/>
        </w:rPr>
      </w:pPr>
      <w:r>
        <w:rPr>
          <w:rFonts w:ascii="SimSun" w:hAnsi="SimSun" w:cs="SimSun" w:hint="eastAsia"/>
          <w:b/>
          <w:sz w:val="32"/>
          <w:szCs w:val="32"/>
        </w:rPr>
        <w:lastRenderedPageBreak/>
        <w:t>表一：各单位运动员号码编排</w:t>
      </w:r>
    </w:p>
    <w:tbl>
      <w:tblPr>
        <w:tblW w:w="8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1"/>
        <w:gridCol w:w="2997"/>
        <w:gridCol w:w="1270"/>
        <w:gridCol w:w="2869"/>
      </w:tblGrid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组别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编号</w:t>
            </w:r>
          </w:p>
        </w:tc>
      </w:tr>
      <w:tr w:rsidR="00D4401A">
        <w:trPr>
          <w:trHeight w:val="358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基础医学院大一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1001——1050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基础医学院大二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1051——1100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基础医学院大三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1101——1150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医学技术学院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1151——1200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护理学院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1201——1250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1251——1300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精神卫生学院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1301——1350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公共卫生学院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1351——1400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病理学院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1701——1750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口腔医学院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1751——1800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一附院学生队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1451——1500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二附院学生队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1501——1550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三附院学生队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1551——1600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齐市第一医院学生队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1651——1700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外事处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2001——2050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院部职工队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3001——3050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一附院职工队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3051——3100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二附院职工队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3101——3150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三附院职工队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3151——3200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齐市第一医院职工队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3201——3250</w:t>
            </w:r>
          </w:p>
        </w:tc>
      </w:tr>
    </w:tbl>
    <w:p w:rsidR="00D4401A" w:rsidRDefault="00D4401A"/>
    <w:p w:rsidR="00D4401A" w:rsidRDefault="00D4401A"/>
    <w:sectPr w:rsidR="00D4401A" w:rsidSect="00D44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895" w:rsidRDefault="00165895" w:rsidP="00961BAA">
      <w:r>
        <w:separator/>
      </w:r>
    </w:p>
  </w:endnote>
  <w:endnote w:type="continuationSeparator" w:id="0">
    <w:p w:rsidR="00165895" w:rsidRDefault="00165895" w:rsidP="00961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895" w:rsidRDefault="00165895" w:rsidP="00961BAA">
      <w:r>
        <w:separator/>
      </w:r>
    </w:p>
  </w:footnote>
  <w:footnote w:type="continuationSeparator" w:id="0">
    <w:p w:rsidR="00165895" w:rsidRDefault="00165895" w:rsidP="00961B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1FC"/>
    <w:rsid w:val="0003088F"/>
    <w:rsid w:val="00057DF5"/>
    <w:rsid w:val="000A6FFB"/>
    <w:rsid w:val="001110BD"/>
    <w:rsid w:val="00133EAC"/>
    <w:rsid w:val="00165895"/>
    <w:rsid w:val="001A07F1"/>
    <w:rsid w:val="001F0359"/>
    <w:rsid w:val="002057AD"/>
    <w:rsid w:val="00213DEC"/>
    <w:rsid w:val="00256845"/>
    <w:rsid w:val="00264648"/>
    <w:rsid w:val="00275A60"/>
    <w:rsid w:val="00353123"/>
    <w:rsid w:val="00364681"/>
    <w:rsid w:val="003934E9"/>
    <w:rsid w:val="003A5AA2"/>
    <w:rsid w:val="003B72B1"/>
    <w:rsid w:val="00403216"/>
    <w:rsid w:val="004062BF"/>
    <w:rsid w:val="00446F4B"/>
    <w:rsid w:val="004770D6"/>
    <w:rsid w:val="00484085"/>
    <w:rsid w:val="004929A6"/>
    <w:rsid w:val="004C6A7E"/>
    <w:rsid w:val="004D2811"/>
    <w:rsid w:val="004F5202"/>
    <w:rsid w:val="005006ED"/>
    <w:rsid w:val="0053782E"/>
    <w:rsid w:val="00567358"/>
    <w:rsid w:val="005A00C5"/>
    <w:rsid w:val="005A49C4"/>
    <w:rsid w:val="005B77FF"/>
    <w:rsid w:val="005C566C"/>
    <w:rsid w:val="005D7416"/>
    <w:rsid w:val="00670AEF"/>
    <w:rsid w:val="00681290"/>
    <w:rsid w:val="00687024"/>
    <w:rsid w:val="006B070F"/>
    <w:rsid w:val="006D6D86"/>
    <w:rsid w:val="006F6205"/>
    <w:rsid w:val="00702FB9"/>
    <w:rsid w:val="007570A7"/>
    <w:rsid w:val="00761D28"/>
    <w:rsid w:val="007F7BEB"/>
    <w:rsid w:val="0082224B"/>
    <w:rsid w:val="00846EDF"/>
    <w:rsid w:val="008755A6"/>
    <w:rsid w:val="00877C40"/>
    <w:rsid w:val="008B4FFC"/>
    <w:rsid w:val="008B776B"/>
    <w:rsid w:val="008E64C7"/>
    <w:rsid w:val="008F398D"/>
    <w:rsid w:val="0092211E"/>
    <w:rsid w:val="00961BAA"/>
    <w:rsid w:val="00986262"/>
    <w:rsid w:val="00A136D2"/>
    <w:rsid w:val="00A2298A"/>
    <w:rsid w:val="00A23D3B"/>
    <w:rsid w:val="00A36E96"/>
    <w:rsid w:val="00A44360"/>
    <w:rsid w:val="00A94F47"/>
    <w:rsid w:val="00AB0A07"/>
    <w:rsid w:val="00AB5630"/>
    <w:rsid w:val="00AF4B54"/>
    <w:rsid w:val="00AF6D90"/>
    <w:rsid w:val="00B14C5C"/>
    <w:rsid w:val="00B172D6"/>
    <w:rsid w:val="00B25C72"/>
    <w:rsid w:val="00BA3F8B"/>
    <w:rsid w:val="00BA4C27"/>
    <w:rsid w:val="00BC6361"/>
    <w:rsid w:val="00C244A9"/>
    <w:rsid w:val="00C3289E"/>
    <w:rsid w:val="00C43114"/>
    <w:rsid w:val="00C51CD3"/>
    <w:rsid w:val="00C55D5C"/>
    <w:rsid w:val="00C711FC"/>
    <w:rsid w:val="00C869B7"/>
    <w:rsid w:val="00CA66F8"/>
    <w:rsid w:val="00CB0CBF"/>
    <w:rsid w:val="00CC36CC"/>
    <w:rsid w:val="00CC5D4F"/>
    <w:rsid w:val="00CD6E0F"/>
    <w:rsid w:val="00D2498C"/>
    <w:rsid w:val="00D4401A"/>
    <w:rsid w:val="00D44E5B"/>
    <w:rsid w:val="00D81F93"/>
    <w:rsid w:val="00E3772F"/>
    <w:rsid w:val="00E75F9A"/>
    <w:rsid w:val="00EC1C92"/>
    <w:rsid w:val="00F37F2E"/>
    <w:rsid w:val="00F70FE3"/>
    <w:rsid w:val="00F81E90"/>
    <w:rsid w:val="00FE3EC3"/>
    <w:rsid w:val="20E33285"/>
    <w:rsid w:val="7278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1A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440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44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Hyperlink"/>
    <w:basedOn w:val="a0"/>
    <w:qFormat/>
    <w:rsid w:val="00D4401A"/>
    <w:rPr>
      <w:color w:val="444444"/>
      <w:u w:val="none"/>
    </w:rPr>
  </w:style>
  <w:style w:type="character" w:customStyle="1" w:styleId="Char0">
    <w:name w:val="页眉 Char"/>
    <w:basedOn w:val="a0"/>
    <w:link w:val="a4"/>
    <w:uiPriority w:val="99"/>
    <w:semiHidden/>
    <w:rsid w:val="00D4401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D440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yb@qum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njuntao@qm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6"/>
    <customShpInfo spid="_x0000_s2054"/>
    <customShpInfo spid="_x0000_s2050"/>
    <customShpInfo spid="_x0000_s2052"/>
    <customShpInfo spid="_x0000_s2053"/>
    <customShpInfo spid="_x0000_s2051"/>
    <customShpInfo spid="_x0000_s2055"/>
    <customShpInfo spid="_x0000_s2060"/>
    <customShpInfo spid="_x0000_s2059"/>
    <customShpInfo spid="_x0000_s205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391</Words>
  <Characters>2229</Characters>
  <Application>Microsoft Office Word</Application>
  <DocSecurity>0</DocSecurity>
  <Lines>18</Lines>
  <Paragraphs>5</Paragraphs>
  <ScaleCrop>false</ScaleCrop>
  <Company>China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42</cp:revision>
  <dcterms:created xsi:type="dcterms:W3CDTF">2014-04-07T23:52:00Z</dcterms:created>
  <dcterms:modified xsi:type="dcterms:W3CDTF">2019-03-07T21:45:00Z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